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F565C" w:rsidRDefault="00D85BF3">
      <w:pPr>
        <w:pStyle w:val="Standard"/>
        <w:jc w:val="center"/>
        <w:rPr>
          <w:color w:val="000000"/>
          <w:sz w:val="36"/>
          <w:szCs w:val="36"/>
        </w:rPr>
      </w:pPr>
      <w:r>
        <w:rPr>
          <w:color w:val="000000"/>
          <w:sz w:val="36"/>
          <w:szCs w:val="36"/>
        </w:rPr>
        <w:t>The Healing Ministry of Jesus</w:t>
      </w:r>
    </w:p>
    <w:p w:rsidR="006F565C" w:rsidRDefault="00D85BF3">
      <w:pPr>
        <w:pStyle w:val="Standard"/>
        <w:jc w:val="center"/>
        <w:rPr>
          <w:color w:val="000000"/>
          <w:sz w:val="22"/>
          <w:szCs w:val="22"/>
        </w:rPr>
      </w:pPr>
      <w:r>
        <w:rPr>
          <w:color w:val="000000"/>
          <w:sz w:val="22"/>
          <w:szCs w:val="22"/>
        </w:rPr>
        <w:t>FS512 Formation in God's Story II, Spring 2023</w:t>
      </w:r>
    </w:p>
    <w:p w:rsidR="006F565C" w:rsidRDefault="00D85BF3">
      <w:pPr>
        <w:pStyle w:val="Standard"/>
        <w:jc w:val="center"/>
        <w:rPr>
          <w:color w:val="000000"/>
          <w:sz w:val="28"/>
          <w:szCs w:val="28"/>
        </w:rPr>
      </w:pPr>
      <w:r>
        <w:rPr>
          <w:color w:val="000000"/>
          <w:sz w:val="28"/>
          <w:szCs w:val="28"/>
        </w:rPr>
        <w:t>Carmen Shenk</w:t>
      </w:r>
    </w:p>
    <w:p w:rsidR="006F565C" w:rsidRDefault="006F565C">
      <w:pPr>
        <w:pStyle w:val="Standard"/>
        <w:rPr>
          <w:color w:val="000000"/>
        </w:rPr>
      </w:pPr>
    </w:p>
    <w:p w:rsidR="006F565C" w:rsidRDefault="006F565C">
      <w:pPr>
        <w:pStyle w:val="Standard"/>
        <w:rPr>
          <w:color w:val="000000"/>
        </w:rPr>
      </w:pPr>
    </w:p>
    <w:p w:rsidR="006F565C" w:rsidRDefault="00D85BF3">
      <w:pPr>
        <w:pStyle w:val="Standard"/>
        <w:rPr>
          <w:color w:val="000000"/>
        </w:rPr>
      </w:pPr>
      <w:r>
        <w:rPr>
          <w:color w:val="000000"/>
        </w:rPr>
        <w:t xml:space="preserve">We all need healing at some point in our lives.  That's why I think we all come to the story of the healer from Nazareth with so much </w:t>
      </w:r>
      <w:r>
        <w:rPr>
          <w:color w:val="000000"/>
        </w:rPr>
        <w:t xml:space="preserve">interest.  How and why was He such a successful healer?  We note that Jesus healed people in various ways, whether with a verbal command, forgiveness of sins, a compassionate touch, or even a bit of spit!  Jesus sometimes combined modes by speaking gently </w:t>
      </w:r>
      <w:r>
        <w:rPr>
          <w:color w:val="000000"/>
        </w:rPr>
        <w:t>and touching someone with compassion.  And in some cases, when individuals came seeking Jesus for their healing, Jesus responded to them with compassion and healing. In addition,  Jesus healed on a deep emotional level by recognizing a person's identity as</w:t>
      </w:r>
      <w:r>
        <w:rPr>
          <w:color w:val="000000"/>
        </w:rPr>
        <w:t xml:space="preserve"> a “daughter” or “son” in the family of faith.  The creativity of Jesus in the ways he healed people reminds us that a one-size-fits-all ministry approach [or personal commitment to extending] healing will likely not be appropriate or useful.  It becomes m</w:t>
      </w:r>
      <w:r>
        <w:rPr>
          <w:color w:val="000000"/>
        </w:rPr>
        <w:t xml:space="preserve">ore important than ever to be creative, flexible, and to respect the autonomy and consent of the individual.  Jesus was a loving and healing presence in the world, and there are many ways we can also walk this healing path.  </w:t>
      </w:r>
    </w:p>
    <w:p w:rsidR="006F565C" w:rsidRDefault="006F565C">
      <w:pPr>
        <w:pStyle w:val="Standard"/>
        <w:rPr>
          <w:color w:val="000000"/>
        </w:rPr>
      </w:pPr>
    </w:p>
    <w:p w:rsidR="006F565C" w:rsidRDefault="006F565C">
      <w:pPr>
        <w:pStyle w:val="Standard"/>
        <w:rPr>
          <w:color w:val="000000"/>
        </w:rPr>
      </w:pPr>
    </w:p>
    <w:p w:rsidR="006F565C" w:rsidRDefault="00D85BF3">
      <w:pPr>
        <w:pStyle w:val="Standard"/>
        <w:rPr>
          <w:color w:val="000000"/>
          <w:sz w:val="30"/>
          <w:szCs w:val="30"/>
        </w:rPr>
      </w:pPr>
      <w:r>
        <w:rPr>
          <w:color w:val="000000"/>
          <w:sz w:val="30"/>
          <w:szCs w:val="30"/>
        </w:rPr>
        <w:t>The Spoken Word</w:t>
      </w:r>
    </w:p>
    <w:p w:rsidR="006F565C" w:rsidRDefault="006F565C">
      <w:pPr>
        <w:pStyle w:val="Standard"/>
        <w:rPr>
          <w:color w:val="000000"/>
        </w:rPr>
      </w:pPr>
    </w:p>
    <w:p w:rsidR="006F565C" w:rsidRDefault="00D85BF3">
      <w:pPr>
        <w:pStyle w:val="Standard"/>
        <w:rPr>
          <w:color w:val="000000"/>
        </w:rPr>
      </w:pPr>
      <w:r>
        <w:rPr>
          <w:color w:val="000000"/>
        </w:rPr>
        <w:t>In some cas</w:t>
      </w:r>
      <w:r>
        <w:rPr>
          <w:color w:val="000000"/>
        </w:rPr>
        <w:t>es Jesus gave a verbal command that someone “Get up, pick up your mat and walk.” (Jn 5:8 New International Version) Or “Stretch out your hand” (Mt 12:13) or “Go, Let it be done just as you believed it would” (Mt 8:13) and each person was healed as they obe</w:t>
      </w:r>
      <w:r>
        <w:rPr>
          <w:color w:val="000000"/>
        </w:rPr>
        <w:t xml:space="preserve">yed the spoken word of Jesus.  </w:t>
      </w:r>
    </w:p>
    <w:p w:rsidR="006F565C" w:rsidRDefault="006F565C">
      <w:pPr>
        <w:pStyle w:val="Standard"/>
        <w:rPr>
          <w:color w:val="000000"/>
        </w:rPr>
      </w:pPr>
    </w:p>
    <w:p w:rsidR="006F565C" w:rsidRDefault="00D85BF3">
      <w:pPr>
        <w:pStyle w:val="Standard"/>
        <w:rPr>
          <w:color w:val="000000"/>
        </w:rPr>
      </w:pPr>
      <w:r>
        <w:rPr>
          <w:color w:val="000000"/>
        </w:rPr>
        <w:t xml:space="preserve">The authoritative spoken word of Jesus echos the way Father God spoke the world into being with the words in Genesis “let there be light” (Gn 1:3) and </w:t>
      </w:r>
      <w:bookmarkStart w:id="0" w:name="en-NIV-14"/>
      <w:bookmarkEnd w:id="0"/>
      <w:r>
        <w:rPr>
          <w:color w:val="000000"/>
        </w:rPr>
        <w:t>“</w:t>
      </w:r>
      <w:r>
        <w:rPr>
          <w:color w:val="000000"/>
        </w:rPr>
        <w:t xml:space="preserve">And God said, “Let there be lights in the vault of the sky to separate </w:t>
      </w:r>
      <w:r>
        <w:rPr>
          <w:color w:val="000000"/>
        </w:rPr>
        <w:t>the day from the night, and let them serve as signs to mark sacred times, and days and years,</w:t>
      </w:r>
      <w:bookmarkStart w:id="1" w:name="en-NIV-15"/>
      <w:bookmarkEnd w:id="1"/>
      <w:r>
        <w:rPr>
          <w:color w:val="000000"/>
        </w:rPr>
        <w:t xml:space="preserve"> and let them be lights in the vault of the sky to give light on the earth.” (Gn 1:14,15) The words of Father God were no sooner spoken than the thing itself sprun</w:t>
      </w:r>
      <w:r>
        <w:rPr>
          <w:color w:val="000000"/>
        </w:rPr>
        <w:t>g into being.  Jesus spoke with the same powerful authority.</w:t>
      </w:r>
    </w:p>
    <w:p w:rsidR="006F565C" w:rsidRDefault="006F565C">
      <w:pPr>
        <w:pStyle w:val="Standard"/>
        <w:rPr>
          <w:color w:val="000000"/>
        </w:rPr>
      </w:pPr>
    </w:p>
    <w:p w:rsidR="006F565C" w:rsidRDefault="00D85BF3">
      <w:pPr>
        <w:pStyle w:val="Standard"/>
        <w:rPr>
          <w:color w:val="000000"/>
        </w:rPr>
      </w:pPr>
      <w:r>
        <w:rPr>
          <w:color w:val="000000"/>
        </w:rPr>
        <w:t>Howard Thurman “interprets Jesus as a poor man who is a member of an oppressed people suffering from Roman governance.”</w:t>
      </w:r>
      <w:r>
        <w:rPr>
          <w:rStyle w:val="FootnoteReference"/>
          <w:color w:val="000000"/>
        </w:rPr>
        <w:footnoteReference w:id="1"/>
      </w:r>
      <w:r>
        <w:rPr>
          <w:color w:val="000000"/>
        </w:rPr>
        <w:t xml:space="preserve"> Yet this Jesus speaks with authority, and people are healed as a result.  Creative miracles take shape in the space once filled with pain.  We see that Thurman's Jesus was poor and oppressed, but he was not without the </w:t>
      </w:r>
      <w:r>
        <w:rPr>
          <w:color w:val="000000"/>
        </w:rPr>
        <w:t>power of his voice.  “Those with their backs against the wall can choose to respond faithfully as God has required. They exercise the freedom to love. Enemies can not crush and walls can not contain this God-given initiative.”</w:t>
      </w:r>
      <w:r>
        <w:rPr>
          <w:rStyle w:val="FootnoteReference"/>
          <w:color w:val="000000"/>
        </w:rPr>
        <w:footnoteReference w:id="2"/>
      </w:r>
      <w:r>
        <w:rPr>
          <w:color w:val="000000"/>
        </w:rPr>
        <w:t xml:space="preserve">  </w:t>
      </w:r>
    </w:p>
    <w:p w:rsidR="006F565C" w:rsidRDefault="006F565C">
      <w:pPr>
        <w:pStyle w:val="Standard"/>
        <w:rPr>
          <w:color w:val="000000"/>
        </w:rPr>
      </w:pPr>
    </w:p>
    <w:p w:rsidR="006F565C" w:rsidRDefault="00D85BF3">
      <w:pPr>
        <w:pStyle w:val="Standard"/>
        <w:rPr>
          <w:color w:val="000000"/>
        </w:rPr>
      </w:pPr>
      <w:r>
        <w:rPr>
          <w:color w:val="000000"/>
        </w:rPr>
        <w:t>Even when we</w:t>
      </w:r>
      <w:r>
        <w:rPr>
          <w:color w:val="000000"/>
        </w:rPr>
        <w:t xml:space="preserve">'re going through difficult times, with our metaphorical backs against the wall, there is power in our words.  In his book </w:t>
      </w:r>
      <w:r>
        <w:rPr>
          <w:color w:val="000000"/>
          <w:u w:val="single"/>
        </w:rPr>
        <w:t>Hope for Cancer</w:t>
      </w:r>
      <w:r>
        <w:rPr>
          <w:color w:val="000000"/>
        </w:rPr>
        <w:t xml:space="preserve">, </w:t>
      </w:r>
      <w:r>
        <w:rPr>
          <w:color w:val="000000"/>
        </w:rPr>
        <w:t>Dr Antonio Jimenez writes: “a negative thought can kill you faster than a bad germ”.</w:t>
      </w:r>
      <w:r>
        <w:rPr>
          <w:rStyle w:val="FootnoteReference"/>
          <w:color w:val="000000"/>
        </w:rPr>
        <w:footnoteReference w:id="3"/>
      </w:r>
      <w:r>
        <w:rPr>
          <w:color w:val="000000"/>
        </w:rPr>
        <w:t xml:space="preserve"> He encourages a detoxification program that includes verbal affirmations to reprogram one's brain out of negativity into more positive patterns.  Wh</w:t>
      </w:r>
      <w:r>
        <w:rPr>
          <w:color w:val="000000"/>
        </w:rPr>
        <w:t>at Jesus said made a positive difference in the lives of those who obeyed him.  What we say also matters.</w:t>
      </w:r>
    </w:p>
    <w:p w:rsidR="006F565C" w:rsidRDefault="006F565C">
      <w:pPr>
        <w:pStyle w:val="Standard"/>
        <w:rPr>
          <w:color w:val="000000"/>
        </w:rPr>
      </w:pPr>
    </w:p>
    <w:p w:rsidR="006F565C" w:rsidRDefault="00D85BF3">
      <w:pPr>
        <w:pStyle w:val="Standard"/>
        <w:rPr>
          <w:color w:val="000000"/>
        </w:rPr>
      </w:pPr>
      <w:r>
        <w:rPr>
          <w:color w:val="000000"/>
        </w:rPr>
        <w:t xml:space="preserve">In </w:t>
      </w:r>
      <w:r>
        <w:rPr>
          <w:color w:val="000000"/>
          <w:u w:val="single"/>
        </w:rPr>
        <w:t>Heal Your Body</w:t>
      </w:r>
      <w:r>
        <w:rPr>
          <w:color w:val="000000"/>
        </w:rPr>
        <w:t xml:space="preserve">, metaphysical writer Louise Hay provides examples of words we can speak for physical healing in our bodies.  For example, </w:t>
      </w:r>
      <w:r>
        <w:rPr>
          <w:color w:val="000000"/>
        </w:rPr>
        <w:t>under the general heading of “Cancer” she indicates that cancer may in some part be caused by “deep hurt, longstanding resentment, or deep grief that eats away at the self.”  In the case of cancer, she prescribes the following healing words to be spoken al</w:t>
      </w:r>
      <w:r>
        <w:rPr>
          <w:color w:val="000000"/>
        </w:rPr>
        <w:t>oud as often as possible: “I lovingly forgive and release all of the past. I choose to fill my world with joy. I love and approve of myself.”</w:t>
      </w:r>
      <w:r>
        <w:rPr>
          <w:rStyle w:val="FootnoteReference"/>
          <w:color w:val="000000"/>
        </w:rPr>
        <w:footnoteReference w:id="4"/>
      </w:r>
      <w:r>
        <w:rPr>
          <w:color w:val="000000"/>
        </w:rPr>
        <w:t xml:space="preserve">  </w:t>
      </w:r>
      <w:r>
        <w:rPr>
          <w:color w:val="000000"/>
        </w:rPr>
        <w:t>Her work underscores the power of the spoken word in healing, even outside of a sense of God-awareness or faith.  I find myself challenged by her belief in the power of words, and so I have been working to become more aware of t</w:t>
      </w:r>
      <w:r>
        <w:rPr>
          <w:color w:val="000000"/>
        </w:rPr>
        <w:t xml:space="preserve">he ways I speak, and the words I say, especially regarding my recent cancer diagnosis.  </w:t>
      </w:r>
    </w:p>
    <w:p w:rsidR="006F565C" w:rsidRDefault="006F565C">
      <w:pPr>
        <w:pStyle w:val="Standard"/>
        <w:rPr>
          <w:color w:val="000000"/>
        </w:rPr>
      </w:pPr>
    </w:p>
    <w:p w:rsidR="006F565C" w:rsidRDefault="00D85BF3">
      <w:pPr>
        <w:pStyle w:val="Standard"/>
        <w:rPr>
          <w:color w:val="000000"/>
        </w:rPr>
      </w:pPr>
      <w:r>
        <w:rPr>
          <w:color w:val="000000"/>
        </w:rPr>
        <w:t xml:space="preserve">Jesus spoke healing in simple words, and people were healed.  And when our backs are against the wall, the words we speak matter.  Even George Floyd's final words “I </w:t>
      </w:r>
      <w:r>
        <w:rPr>
          <w:color w:val="000000"/>
        </w:rPr>
        <w:t>can't breathe” spoken as he was being murdered by a white police officer became the spark that lit a movement.  Words matter, and the ones we speak when we're in pain are perhaps the most important of all.  “The Word became flesh and made His dwelling amon</w:t>
      </w:r>
      <w:r>
        <w:rPr>
          <w:color w:val="000000"/>
        </w:rPr>
        <w:t>g us.” (Jn 1:14)  Jesus is our healing word.  Jesus is the final Word.</w:t>
      </w:r>
    </w:p>
    <w:p w:rsidR="006F565C" w:rsidRDefault="006F565C">
      <w:pPr>
        <w:pStyle w:val="Standard"/>
        <w:rPr>
          <w:color w:val="000000"/>
        </w:rPr>
      </w:pPr>
    </w:p>
    <w:p w:rsidR="006F565C" w:rsidRDefault="006F565C">
      <w:pPr>
        <w:pStyle w:val="Standard"/>
        <w:rPr>
          <w:color w:val="000000"/>
        </w:rPr>
      </w:pPr>
    </w:p>
    <w:p w:rsidR="006F565C" w:rsidRDefault="00D85BF3">
      <w:pPr>
        <w:pStyle w:val="Standard"/>
        <w:rPr>
          <w:color w:val="000000"/>
          <w:sz w:val="30"/>
          <w:szCs w:val="30"/>
        </w:rPr>
      </w:pPr>
      <w:r>
        <w:rPr>
          <w:color w:val="000000"/>
          <w:sz w:val="30"/>
          <w:szCs w:val="30"/>
        </w:rPr>
        <w:t>Forgiveness of Sins</w:t>
      </w:r>
    </w:p>
    <w:p w:rsidR="006F565C" w:rsidRDefault="006F565C">
      <w:pPr>
        <w:pStyle w:val="Standard"/>
        <w:rPr>
          <w:color w:val="000000"/>
        </w:rPr>
      </w:pPr>
    </w:p>
    <w:p w:rsidR="006F565C" w:rsidRDefault="00D85BF3">
      <w:pPr>
        <w:pStyle w:val="Standard"/>
        <w:rPr>
          <w:color w:val="000000"/>
        </w:rPr>
      </w:pPr>
      <w:r>
        <w:rPr>
          <w:color w:val="000000"/>
        </w:rPr>
        <w:t>Jesus also healed by forgiving sins.  He told the paralytic to “Take heart, son: your sins are forgiven.” (Mt 9:2)</w:t>
      </w:r>
    </w:p>
    <w:p w:rsidR="006F565C" w:rsidRDefault="006F565C">
      <w:pPr>
        <w:pStyle w:val="Standard"/>
        <w:rPr>
          <w:color w:val="000000"/>
        </w:rPr>
      </w:pPr>
    </w:p>
    <w:p w:rsidR="006F565C" w:rsidRDefault="00D85BF3">
      <w:pPr>
        <w:pStyle w:val="Standard"/>
        <w:rPr>
          <w:color w:val="000000"/>
        </w:rPr>
      </w:pPr>
      <w:r>
        <w:rPr>
          <w:color w:val="000000"/>
        </w:rPr>
        <w:t>Thurman points out that within a organized s</w:t>
      </w:r>
      <w:r>
        <w:rPr>
          <w:color w:val="000000"/>
        </w:rPr>
        <w:t>ociety there are two ways to be a law-breaker: there are “those who resist the established order by doing the things that are in opposition to accepted standards of decency and morality: the criminal, the antisocial, the outlaw...” and “those who resist th</w:t>
      </w:r>
      <w:r>
        <w:rPr>
          <w:color w:val="000000"/>
        </w:rPr>
        <w:t>e established order because its requirements are too low, too unworthy of the highest and the best in” humanity.  Jesus certainly fit that second category.</w:t>
      </w:r>
    </w:p>
    <w:p w:rsidR="006F565C" w:rsidRDefault="006F565C">
      <w:pPr>
        <w:pStyle w:val="Standard"/>
        <w:rPr>
          <w:color w:val="000000"/>
        </w:rPr>
      </w:pPr>
    </w:p>
    <w:p w:rsidR="006F565C" w:rsidRDefault="00D85BF3">
      <w:pPr>
        <w:pStyle w:val="Standard"/>
        <w:rPr>
          <w:color w:val="000000"/>
        </w:rPr>
      </w:pPr>
      <w:r>
        <w:rPr>
          <w:color w:val="000000"/>
        </w:rPr>
        <w:t>Whether Jesus forgives our sins of commission or omission as the relational law breakers we are, or</w:t>
      </w:r>
      <w:r>
        <w:rPr>
          <w:color w:val="000000"/>
        </w:rPr>
        <w:t xml:space="preserve"> draws us to to live counter to the societal sins of too-low moral requirements; both bring us closer to the kind of healing Jesus loves to provide.  First, forgiveness of sins brings us healing individually and in our relationships.  More importantly, a b</w:t>
      </w:r>
      <w:r>
        <w:rPr>
          <w:color w:val="000000"/>
        </w:rPr>
        <w:t>roader healing of society becomes possible when we live humbly leaning in to the power of love, nonviolence, and reconciliation.</w:t>
      </w:r>
    </w:p>
    <w:p w:rsidR="006F565C" w:rsidRDefault="006F565C">
      <w:pPr>
        <w:pStyle w:val="Standard"/>
        <w:rPr>
          <w:color w:val="000000"/>
        </w:rPr>
      </w:pPr>
    </w:p>
    <w:p w:rsidR="006F565C" w:rsidRDefault="00D85BF3">
      <w:pPr>
        <w:pStyle w:val="Standard"/>
        <w:rPr>
          <w:color w:val="000000"/>
        </w:rPr>
      </w:pPr>
      <w:r>
        <w:rPr>
          <w:color w:val="000000"/>
        </w:rPr>
        <w:t>As a person of faith in an fundamentally unjust culture, it isn't enough to avoid sin on an individual level.  I find myself c</w:t>
      </w:r>
      <w:r>
        <w:rPr>
          <w:color w:val="000000"/>
        </w:rPr>
        <w:t>hallenged by Thurman's words to look past self preservation to ways I can challenge culture to rise to the level of “our better angels”.  I realize my life doesn't show as much bravery as I wish, and now seems like a good time for change in this area.</w:t>
      </w:r>
    </w:p>
    <w:p w:rsidR="006F565C" w:rsidRDefault="006F565C">
      <w:pPr>
        <w:pStyle w:val="Standard"/>
        <w:rPr>
          <w:color w:val="000000"/>
        </w:rPr>
      </w:pPr>
    </w:p>
    <w:p w:rsidR="006F565C" w:rsidRDefault="006F565C">
      <w:pPr>
        <w:pStyle w:val="Standard"/>
        <w:rPr>
          <w:color w:val="000000"/>
        </w:rPr>
      </w:pPr>
    </w:p>
    <w:p w:rsidR="006F565C" w:rsidRDefault="00D85BF3">
      <w:pPr>
        <w:pStyle w:val="Standard"/>
        <w:rPr>
          <w:color w:val="000000"/>
          <w:sz w:val="30"/>
          <w:szCs w:val="30"/>
        </w:rPr>
      </w:pPr>
      <w:r>
        <w:rPr>
          <w:color w:val="000000"/>
          <w:sz w:val="30"/>
          <w:szCs w:val="30"/>
        </w:rPr>
        <w:t>To</w:t>
      </w:r>
      <w:r>
        <w:rPr>
          <w:color w:val="000000"/>
          <w:sz w:val="30"/>
          <w:szCs w:val="30"/>
        </w:rPr>
        <w:t>uch</w:t>
      </w:r>
    </w:p>
    <w:p w:rsidR="006F565C" w:rsidRDefault="006F565C">
      <w:pPr>
        <w:pStyle w:val="Standard"/>
        <w:rPr>
          <w:color w:val="000000"/>
        </w:rPr>
      </w:pPr>
    </w:p>
    <w:p w:rsidR="006F565C" w:rsidRDefault="00D85BF3">
      <w:pPr>
        <w:pStyle w:val="Standard"/>
        <w:rPr>
          <w:color w:val="000000"/>
        </w:rPr>
      </w:pPr>
      <w:r>
        <w:rPr>
          <w:color w:val="000000"/>
        </w:rPr>
        <w:t>Jesus also healed people with a touch.  He took Simon-Peter's Mother In Law by the hand, and the fever left her. (Mt 8:15)  Jesus took the hand of a daughter of a synagogue leader who had died, and she got up. (Mt 9:25) Compassion flowed through Jesu</w:t>
      </w:r>
      <w:r>
        <w:rPr>
          <w:color w:val="000000"/>
        </w:rPr>
        <w:t>s in healing, and we can also live compassionately.  Furthermore, Jesus healed a man with leprosy (who would have been ritually unclean and “untouchable” by the law's standard) by reaching out and touching him, a reminder that none of us are untouchable in</w:t>
      </w:r>
      <w:r>
        <w:rPr>
          <w:color w:val="000000"/>
        </w:rPr>
        <w:t xml:space="preserve"> the eyes of God. (Mt 8:3)  </w:t>
      </w:r>
    </w:p>
    <w:p w:rsidR="006F565C" w:rsidRDefault="006F565C">
      <w:pPr>
        <w:pStyle w:val="Standard"/>
        <w:rPr>
          <w:color w:val="000000"/>
        </w:rPr>
      </w:pPr>
    </w:p>
    <w:p w:rsidR="006F565C" w:rsidRDefault="00D85BF3">
      <w:pPr>
        <w:pStyle w:val="Standard"/>
        <w:rPr>
          <w:color w:val="000000"/>
        </w:rPr>
      </w:pPr>
      <w:r>
        <w:rPr>
          <w:color w:val="000000"/>
        </w:rPr>
        <w:t xml:space="preserve">In the Old Testament, the unclean thing was catching (Le 11:24) but with Jesus – healing was catching.  His healing and restoring power flowed out of him. He wasn't tainted by the unclean people he reached out to touch and </w:t>
      </w:r>
      <w:r>
        <w:rPr>
          <w:color w:val="000000"/>
        </w:rPr>
        <w:t>heal.  How would we live if we knew love was more powerfully communicable than the things we fear most?</w:t>
      </w:r>
    </w:p>
    <w:p w:rsidR="006F565C" w:rsidRDefault="006F565C">
      <w:pPr>
        <w:pStyle w:val="Standard"/>
        <w:rPr>
          <w:color w:val="000000"/>
        </w:rPr>
      </w:pPr>
    </w:p>
    <w:p w:rsidR="006F565C" w:rsidRDefault="00D85BF3">
      <w:pPr>
        <w:pStyle w:val="Standard"/>
        <w:rPr>
          <w:color w:val="000000"/>
        </w:rPr>
      </w:pPr>
      <w:r>
        <w:rPr>
          <w:color w:val="000000"/>
        </w:rPr>
        <w:t>In speaking of the experience of communion with God in prayer, Howard Thurman speaks of the amazing miracle that happens within prayer:  First, “the on</w:t>
      </w:r>
      <w:r>
        <w:rPr>
          <w:color w:val="000000"/>
        </w:rPr>
        <w:t>e who shares his concern for others with God in prayer does two things at the same time. He exposes the need of the other person to his total life and resources, making it possible for new insights of helpfulness and creativity to emerge in him. In other w</w:t>
      </w:r>
      <w:r>
        <w:rPr>
          <w:color w:val="000000"/>
        </w:rPr>
        <w:t>ords he sees more clearly how to relate himself to the other person's need.”</w:t>
      </w:r>
      <w:r>
        <w:rPr>
          <w:rStyle w:val="FootnoteReference"/>
          <w:color w:val="000000"/>
        </w:rPr>
        <w:footnoteReference w:id="5"/>
      </w:r>
      <w:r>
        <w:rPr>
          <w:color w:val="000000"/>
        </w:rPr>
        <w:t xml:space="preserve">  “In the second place, [God] may quicken the spirit of his friend to a sudden upsurging of the hunger for God, with the result that he is in the way of help from the </w:t>
      </w:r>
      <w:r>
        <w:rPr>
          <w:color w:val="000000"/>
        </w:rPr>
        <w:t>vast creative energies of God.”</w:t>
      </w:r>
      <w:r>
        <w:rPr>
          <w:rStyle w:val="FootnoteReference"/>
          <w:color w:val="000000"/>
        </w:rPr>
        <w:footnoteReference w:id="6"/>
      </w:r>
    </w:p>
    <w:p w:rsidR="006F565C" w:rsidRDefault="006F565C">
      <w:pPr>
        <w:pStyle w:val="Standard"/>
        <w:rPr>
          <w:color w:val="000000"/>
        </w:rPr>
      </w:pPr>
    </w:p>
    <w:p w:rsidR="006F565C" w:rsidRDefault="00D85BF3">
      <w:pPr>
        <w:pStyle w:val="Standard"/>
        <w:rPr>
          <w:color w:val="000000"/>
        </w:rPr>
      </w:pPr>
      <w:r>
        <w:rPr>
          <w:color w:val="000000"/>
        </w:rPr>
        <w:t>I'm struck by these insights and expression of the workings of prayer in a day and age where “thoughts and prayers” are offered in lieu of action.  We are quick to say those words “I'm praying for you” but the true nature of prayer is the part that happ</w:t>
      </w:r>
      <w:r>
        <w:rPr>
          <w:color w:val="000000"/>
        </w:rPr>
        <w:t xml:space="preserve">ens right after the “amen” where we move creatively into the need and have a very real and practical part in meeting that need.  How often are we praying that God would meet a financial need for someone while we have the $20 in our pocket that would help? </w:t>
      </w:r>
      <w:r>
        <w:rPr>
          <w:color w:val="000000"/>
        </w:rPr>
        <w:t xml:space="preserve"> The miracle we most need is a mindset miracle.</w:t>
      </w:r>
    </w:p>
    <w:p w:rsidR="006F565C" w:rsidRDefault="006F565C">
      <w:pPr>
        <w:pStyle w:val="Standard"/>
        <w:rPr>
          <w:color w:val="000000"/>
        </w:rPr>
      </w:pPr>
    </w:p>
    <w:p w:rsidR="006F565C" w:rsidRDefault="00D85BF3">
      <w:pPr>
        <w:pStyle w:val="Standard"/>
        <w:rPr>
          <w:color w:val="000000"/>
        </w:rPr>
      </w:pPr>
      <w:r>
        <w:rPr>
          <w:color w:val="000000"/>
        </w:rPr>
        <w:t>Jesus reaches out and touches people who are in need of healing, and we can also reach out and touch people just as Jesus did.  Whether God moves us into creative compassion where we can meet the need before</w:t>
      </w:r>
      <w:r>
        <w:rPr>
          <w:color w:val="000000"/>
        </w:rPr>
        <w:t xml:space="preserve"> us, or they are healed from the vast creative energies of God – either way – a compassionate prayer has changed the situation AND the one offering the prayer... for the better.</w:t>
      </w:r>
    </w:p>
    <w:p w:rsidR="006F565C" w:rsidRDefault="006F565C">
      <w:pPr>
        <w:pStyle w:val="Standard"/>
        <w:rPr>
          <w:color w:val="000000"/>
        </w:rPr>
      </w:pPr>
    </w:p>
    <w:p w:rsidR="006F565C" w:rsidRDefault="006F565C">
      <w:pPr>
        <w:pStyle w:val="Standard"/>
        <w:rPr>
          <w:color w:val="000000"/>
        </w:rPr>
      </w:pPr>
    </w:p>
    <w:p w:rsidR="006F565C" w:rsidRDefault="00D85BF3">
      <w:pPr>
        <w:pStyle w:val="Standard"/>
        <w:rPr>
          <w:color w:val="000000"/>
          <w:sz w:val="30"/>
          <w:szCs w:val="30"/>
        </w:rPr>
      </w:pPr>
      <w:r>
        <w:rPr>
          <w:color w:val="000000"/>
          <w:sz w:val="30"/>
          <w:szCs w:val="30"/>
        </w:rPr>
        <w:t>Spit</w:t>
      </w:r>
    </w:p>
    <w:p w:rsidR="006F565C" w:rsidRDefault="006F565C">
      <w:pPr>
        <w:pStyle w:val="Standard"/>
        <w:rPr>
          <w:color w:val="000000"/>
        </w:rPr>
      </w:pPr>
    </w:p>
    <w:p w:rsidR="006F565C" w:rsidRDefault="00D85BF3">
      <w:pPr>
        <w:pStyle w:val="Standard"/>
        <w:rPr>
          <w:color w:val="000000"/>
        </w:rPr>
      </w:pPr>
      <w:r>
        <w:rPr>
          <w:color w:val="000000"/>
        </w:rPr>
        <w:t xml:space="preserve">In two cases Jesus healed with compassionate touch </w:t>
      </w:r>
      <w:r>
        <w:rPr>
          <w:i/>
          <w:iCs/>
          <w:color w:val="000000"/>
        </w:rPr>
        <w:t>and with spit.</w:t>
      </w:r>
      <w:r>
        <w:rPr>
          <w:color w:val="000000"/>
        </w:rPr>
        <w:t xml:space="preserve">  Thi</w:t>
      </w:r>
      <w:r>
        <w:rPr>
          <w:color w:val="000000"/>
        </w:rPr>
        <w:t>s might not be my favorite approach, but Jesus healed a deaf and mute man by putting his fingers in the man's ears, and he spit and touched the man's tongue. “Be opened!” he commanded. (Mk 7:34)  He healed a blind man at Bethsaida by taking him by the hand</w:t>
      </w:r>
      <w:r>
        <w:rPr>
          <w:color w:val="000000"/>
        </w:rPr>
        <w:t>, and applying spit to the man's eyes. And the man's sight was restored. (Mk 8:22-25)  The world wide pandemic of Covid-19 made us all more aware of the ways we spread germs, and rightfully so.  And while I don't recommend spiting on someone while offering</w:t>
      </w:r>
      <w:r>
        <w:rPr>
          <w:color w:val="000000"/>
        </w:rPr>
        <w:t xml:space="preserve"> a prayer for healing for them, it's important to recognize that healing may not always come in a form that is comfortable.  Through my personal experience with chemotherapy for cancer treatment, I recognize that God can use treatment I don't like to achie</w:t>
      </w:r>
      <w:r>
        <w:rPr>
          <w:color w:val="000000"/>
        </w:rPr>
        <w:t xml:space="preserve">ve a healing outcome for me.  </w:t>
      </w:r>
    </w:p>
    <w:p w:rsidR="006F565C" w:rsidRDefault="006F565C">
      <w:pPr>
        <w:pStyle w:val="Standard"/>
        <w:rPr>
          <w:color w:val="000000"/>
        </w:rPr>
      </w:pPr>
    </w:p>
    <w:p w:rsidR="006F565C" w:rsidRDefault="006F565C">
      <w:pPr>
        <w:pStyle w:val="Standard"/>
        <w:rPr>
          <w:color w:val="000000"/>
        </w:rPr>
      </w:pPr>
    </w:p>
    <w:p w:rsidR="006F565C" w:rsidRDefault="00D85BF3">
      <w:pPr>
        <w:pStyle w:val="Standard"/>
        <w:rPr>
          <w:color w:val="000000"/>
          <w:sz w:val="30"/>
          <w:szCs w:val="30"/>
        </w:rPr>
      </w:pPr>
      <w:r>
        <w:rPr>
          <w:color w:val="000000"/>
          <w:sz w:val="30"/>
          <w:szCs w:val="30"/>
        </w:rPr>
        <w:t>Creativity</w:t>
      </w:r>
    </w:p>
    <w:p w:rsidR="006F565C" w:rsidRDefault="006F565C">
      <w:pPr>
        <w:pStyle w:val="Standard"/>
        <w:rPr>
          <w:color w:val="000000"/>
        </w:rPr>
      </w:pPr>
    </w:p>
    <w:p w:rsidR="006F565C" w:rsidRDefault="00D85BF3">
      <w:pPr>
        <w:pStyle w:val="Standard"/>
        <w:rPr>
          <w:color w:val="000000"/>
        </w:rPr>
      </w:pPr>
      <w:r>
        <w:rPr>
          <w:color w:val="000000"/>
        </w:rPr>
        <w:t>In other cases, Jesus combined modes and spoke gently while also touching a person with compassion.  Jesus spoke to the woman who was bent over and said “Woman, you are set free from your infirmity.” and then he</w:t>
      </w:r>
      <w:r>
        <w:rPr>
          <w:color w:val="000000"/>
        </w:rPr>
        <w:t xml:space="preserve"> put his hands on her, and immediately she straightened up and praised God. (Lu 13:11-13)  In another case there were two blind men sitting by the roadside calling “Lord, Son of David, have mercy on us.”  Jesus had compassion on them and touched their eyes</w:t>
      </w:r>
      <w:r>
        <w:rPr>
          <w:color w:val="000000"/>
        </w:rPr>
        <w:t>.  Immediately they received their sight and followed him. (Mt 20:30-34)</w:t>
      </w:r>
    </w:p>
    <w:p w:rsidR="006F565C" w:rsidRDefault="006F565C">
      <w:pPr>
        <w:pStyle w:val="Standard"/>
        <w:rPr>
          <w:color w:val="000000"/>
        </w:rPr>
      </w:pPr>
    </w:p>
    <w:p w:rsidR="006F565C" w:rsidRDefault="00D85BF3">
      <w:pPr>
        <w:pStyle w:val="Standard"/>
        <w:rPr>
          <w:color w:val="000000"/>
        </w:rPr>
      </w:pPr>
      <w:r>
        <w:rPr>
          <w:color w:val="000000"/>
        </w:rPr>
        <w:t xml:space="preserve">Jesus had a clear sense of vision on who he was to be and what he was to do in his ministry.  Therefore, he moved in the full creativity of his Creator Father in seeing this mission </w:t>
      </w:r>
      <w:r>
        <w:rPr>
          <w:color w:val="000000"/>
        </w:rPr>
        <w:t xml:space="preserve">come to pass: “The spirit of the Sovereign Lord is upon me, because the Lord has anointed me to proclaim good news to the poor. He has sent me to bind up the brokenhearted, to proclaim freedom for the captives and release from darkness for the prisoners,” </w:t>
      </w:r>
      <w:r>
        <w:rPr>
          <w:color w:val="000000"/>
        </w:rPr>
        <w:t>(Is 61:1) To this Howard Thurman simply adds the rhetorical question.“ “I wonder what was at work in the mind of Jesus of Nazareth as he jogged along on the back of the faithful donkey.”</w:t>
      </w:r>
      <w:r>
        <w:rPr>
          <w:rStyle w:val="FootnoteReference"/>
          <w:color w:val="000000"/>
        </w:rPr>
        <w:footnoteReference w:id="7"/>
      </w:r>
      <w:r>
        <w:rPr>
          <w:color w:val="000000"/>
        </w:rPr>
        <w:t xml:space="preserve">  Creativity was at work.  There were needs to be met.  </w:t>
      </w:r>
      <w:r>
        <w:rPr>
          <w:color w:val="000000"/>
        </w:rPr>
        <w:t>There still are needs to be met.</w:t>
      </w:r>
    </w:p>
    <w:p w:rsidR="006F565C" w:rsidRDefault="006F565C">
      <w:pPr>
        <w:pStyle w:val="Standard"/>
        <w:rPr>
          <w:color w:val="000000"/>
        </w:rPr>
      </w:pPr>
    </w:p>
    <w:p w:rsidR="006F565C" w:rsidRDefault="006F565C">
      <w:pPr>
        <w:pStyle w:val="Standard"/>
        <w:rPr>
          <w:color w:val="000000"/>
        </w:rPr>
      </w:pPr>
    </w:p>
    <w:p w:rsidR="006F565C" w:rsidRDefault="00D85BF3">
      <w:pPr>
        <w:pStyle w:val="Standard"/>
        <w:rPr>
          <w:color w:val="000000"/>
          <w:sz w:val="30"/>
          <w:szCs w:val="30"/>
        </w:rPr>
      </w:pPr>
      <w:r>
        <w:rPr>
          <w:color w:val="000000"/>
          <w:sz w:val="30"/>
          <w:szCs w:val="30"/>
        </w:rPr>
        <w:t>Respecting Autonomy and Consent</w:t>
      </w:r>
    </w:p>
    <w:p w:rsidR="006F565C" w:rsidRDefault="006F565C">
      <w:pPr>
        <w:pStyle w:val="Standard"/>
        <w:rPr>
          <w:color w:val="000000"/>
        </w:rPr>
      </w:pPr>
    </w:p>
    <w:p w:rsidR="006F565C" w:rsidRDefault="00D85BF3">
      <w:pPr>
        <w:pStyle w:val="Standard"/>
        <w:rPr>
          <w:color w:val="000000"/>
        </w:rPr>
      </w:pPr>
      <w:r>
        <w:rPr>
          <w:color w:val="000000"/>
        </w:rPr>
        <w:t xml:space="preserve">In other cases, individuals intentionally followed and sought Jesus for their healing, and when Jesus turned to them, they were healed.  Two blind men followed him calling out “Have </w:t>
      </w:r>
      <w:r>
        <w:rPr>
          <w:color w:val="000000"/>
        </w:rPr>
        <w:t>mercy on us, Son of David” and he touched their eyes and their sight was restored. (Mt 9:29)  A Canaanite woman came crying out “Lord, Son of David, have mercy on me! My daughter is demon-possessed and suffering terribly.” And Jesus told her that her reque</w:t>
      </w:r>
      <w:r>
        <w:rPr>
          <w:color w:val="000000"/>
        </w:rPr>
        <w:t>st was granted, and her daughter was healed at that moment. (Mt 15:28)  Ten lepers sought Jesus calling from a distance: “Jesus, Master, have pity on us.” and Jesus said “Go, show yourselves to the priests.” and as they went, they were cleansed. (Lu 17:12-</w:t>
      </w:r>
      <w:r>
        <w:rPr>
          <w:color w:val="000000"/>
        </w:rPr>
        <w:t>14)</w:t>
      </w:r>
    </w:p>
    <w:p w:rsidR="006F565C" w:rsidRDefault="006F565C">
      <w:pPr>
        <w:pStyle w:val="Standard"/>
        <w:rPr>
          <w:color w:val="000000"/>
        </w:rPr>
      </w:pPr>
    </w:p>
    <w:p w:rsidR="006F565C" w:rsidRDefault="00D85BF3">
      <w:pPr>
        <w:pStyle w:val="Standard"/>
        <w:rPr>
          <w:color w:val="000000"/>
        </w:rPr>
      </w:pPr>
      <w:r>
        <w:rPr>
          <w:color w:val="000000"/>
        </w:rPr>
        <w:t>In each case, the individual or group of individuals sought Jesus intentionally with a request for healing.  They came respectfully of their own volition.  Jesus even showed resistance in the case of the Canaanite woman, but she persisted. (Mt 15:22-2</w:t>
      </w:r>
      <w:r>
        <w:rPr>
          <w:color w:val="000000"/>
        </w:rPr>
        <w:t>8)  In the end Jesus healed each of these people with a kind word.  They were not brought to Jesus by well meaning friends, there was no one overwhelming their personal agency.  They each sought him out, even if that meant following him around until they c</w:t>
      </w:r>
      <w:r>
        <w:rPr>
          <w:color w:val="000000"/>
        </w:rPr>
        <w:t xml:space="preserve">ould get his attention.  </w:t>
      </w:r>
    </w:p>
    <w:p w:rsidR="006F565C" w:rsidRDefault="006F565C">
      <w:pPr>
        <w:pStyle w:val="Standard"/>
        <w:rPr>
          <w:color w:val="000000"/>
        </w:rPr>
      </w:pPr>
    </w:p>
    <w:p w:rsidR="006F565C" w:rsidRDefault="00D85BF3">
      <w:pPr>
        <w:pStyle w:val="Standard"/>
        <w:rPr>
          <w:color w:val="000000"/>
        </w:rPr>
      </w:pPr>
      <w:r>
        <w:rPr>
          <w:color w:val="000000"/>
        </w:rPr>
        <w:t>It's important that we respect a individual's right to seek Jesus, and to require them to come on their own volition to request prayer for healing.  Grabbing someone and bringing them into a ministry setting without their consent</w:t>
      </w:r>
      <w:r>
        <w:rPr>
          <w:color w:val="000000"/>
        </w:rPr>
        <w:t xml:space="preserve"> can create trauma and embarrassment, and so it is important that ministry happens at the request of the individual and that they be allowed the opportunity to seek out healing.  Individual agency, autonomy, and consent is an important aspect in seeking Je</w:t>
      </w:r>
      <w:r>
        <w:rPr>
          <w:color w:val="000000"/>
        </w:rPr>
        <w:t>sus for healing and should always be respected.</w:t>
      </w:r>
    </w:p>
    <w:p w:rsidR="006F565C" w:rsidRDefault="006F565C">
      <w:pPr>
        <w:pStyle w:val="Standard"/>
        <w:rPr>
          <w:color w:val="000000"/>
        </w:rPr>
      </w:pPr>
    </w:p>
    <w:p w:rsidR="006F565C" w:rsidRDefault="006F565C">
      <w:pPr>
        <w:pStyle w:val="Standard"/>
        <w:rPr>
          <w:color w:val="000000"/>
        </w:rPr>
      </w:pPr>
    </w:p>
    <w:p w:rsidR="006F565C" w:rsidRDefault="00D85BF3">
      <w:pPr>
        <w:pStyle w:val="Standard"/>
        <w:rPr>
          <w:color w:val="000000"/>
          <w:sz w:val="30"/>
          <w:szCs w:val="30"/>
        </w:rPr>
      </w:pPr>
      <w:r>
        <w:rPr>
          <w:color w:val="000000"/>
          <w:sz w:val="30"/>
          <w:szCs w:val="30"/>
        </w:rPr>
        <w:t>Daughters and Sons</w:t>
      </w:r>
    </w:p>
    <w:p w:rsidR="006F565C" w:rsidRDefault="006F565C">
      <w:pPr>
        <w:pStyle w:val="Standard"/>
        <w:rPr>
          <w:color w:val="000000"/>
        </w:rPr>
      </w:pPr>
    </w:p>
    <w:p w:rsidR="006F565C" w:rsidRDefault="00D85BF3">
      <w:pPr>
        <w:pStyle w:val="Standard"/>
        <w:rPr>
          <w:color w:val="000000"/>
        </w:rPr>
      </w:pPr>
      <w:r>
        <w:rPr>
          <w:color w:val="000000"/>
        </w:rPr>
        <w:t>We also see that Jesus healed on a deep emotional level by recognizing a person's identity as a member of the family of God.  When a sick woman came to him and touched him thinking “If I</w:t>
      </w:r>
      <w:r>
        <w:rPr>
          <w:color w:val="000000"/>
        </w:rPr>
        <w:t xml:space="preserve"> only touch his cloak, I will be healed” and Jesus turned and spoke to her: “Take heart, </w:t>
      </w:r>
      <w:r>
        <w:rPr>
          <w:i/>
          <w:iCs/>
          <w:color w:val="000000"/>
        </w:rPr>
        <w:t>daughter,</w:t>
      </w:r>
      <w:r>
        <w:rPr>
          <w:color w:val="000000"/>
        </w:rPr>
        <w:t xml:space="preserve"> your faith has healed you.” (Mt 9:20-23) Jesus specifically called her “daughter” at a moment in her life when she was at her most depleted.  In a similar ma</w:t>
      </w:r>
      <w:r>
        <w:rPr>
          <w:color w:val="000000"/>
        </w:rPr>
        <w:t xml:space="preserve">nner, Jesus healed the paralytic by speaking to him: “Take heart, </w:t>
      </w:r>
      <w:r>
        <w:rPr>
          <w:i/>
          <w:iCs/>
          <w:color w:val="000000"/>
        </w:rPr>
        <w:t>son</w:t>
      </w:r>
      <w:r>
        <w:rPr>
          <w:color w:val="000000"/>
        </w:rPr>
        <w:t xml:space="preserve">: your sins are forgiven.” (Mt 9:2) Deep emotional healing can come from simple words that draw the individual into community where illness and lack had brought self-protective distance. </w:t>
      </w:r>
      <w:r>
        <w:rPr>
          <w:color w:val="000000"/>
        </w:rPr>
        <w:t xml:space="preserve"> Long term illness can strain family bonds and resources, and bring care givers to exhaustion.  However, Jesus speaks healing to both the illness and to identity when he addresses individuals as closest family members.</w:t>
      </w:r>
    </w:p>
    <w:p w:rsidR="006F565C" w:rsidRDefault="006F565C">
      <w:pPr>
        <w:pStyle w:val="Standard"/>
        <w:rPr>
          <w:color w:val="000000"/>
        </w:rPr>
      </w:pPr>
    </w:p>
    <w:p w:rsidR="006F565C" w:rsidRDefault="00D85BF3">
      <w:pPr>
        <w:pStyle w:val="Standard"/>
        <w:rPr>
          <w:color w:val="000000"/>
        </w:rPr>
      </w:pPr>
      <w:r>
        <w:rPr>
          <w:color w:val="000000"/>
        </w:rPr>
        <w:t xml:space="preserve">We have no way of knowing precisely </w:t>
      </w:r>
      <w:r>
        <w:rPr>
          <w:color w:val="000000"/>
        </w:rPr>
        <w:t>how healing it was for her to hear Jesus call her “daughter”, or for him to hear Jesus call him “son”.  I believe we do well to recognize our identity as belonging in the family of God, especially in cases where there is rejection by a birth family, perhap</w:t>
      </w:r>
      <w:r>
        <w:rPr>
          <w:color w:val="000000"/>
        </w:rPr>
        <w:t>s especially in the area of gender identity.  Jesus moved in powerful compassion that healed not just bodies, but deep emotional trauma as well.  And a healing of identity would be a profound healing from the inside out.  Many people need to know on a very</w:t>
      </w:r>
      <w:r>
        <w:rPr>
          <w:color w:val="000000"/>
        </w:rPr>
        <w:t xml:space="preserve"> deep level that they are a loved child of God – even/especially if they have experienced rejection from religion, no matter where they find themselves on the spectrum of gender identity.</w:t>
      </w:r>
    </w:p>
    <w:p w:rsidR="006F565C" w:rsidRDefault="006F565C">
      <w:pPr>
        <w:pStyle w:val="Standard"/>
        <w:rPr>
          <w:color w:val="000000"/>
        </w:rPr>
      </w:pPr>
    </w:p>
    <w:p w:rsidR="006F565C" w:rsidRDefault="006F565C">
      <w:pPr>
        <w:pStyle w:val="Standard"/>
        <w:rPr>
          <w:color w:val="000000"/>
        </w:rPr>
      </w:pPr>
    </w:p>
    <w:p w:rsidR="006F565C" w:rsidRDefault="00D85BF3">
      <w:pPr>
        <w:pStyle w:val="Standard"/>
        <w:rPr>
          <w:color w:val="000000"/>
          <w:sz w:val="30"/>
          <w:szCs w:val="30"/>
        </w:rPr>
      </w:pPr>
      <w:r>
        <w:rPr>
          <w:color w:val="000000"/>
          <w:sz w:val="30"/>
          <w:szCs w:val="30"/>
        </w:rPr>
        <w:t>Moved with Compassion</w:t>
      </w:r>
    </w:p>
    <w:p w:rsidR="006F565C" w:rsidRDefault="006F565C">
      <w:pPr>
        <w:pStyle w:val="Standard"/>
        <w:rPr>
          <w:color w:val="000000"/>
        </w:rPr>
      </w:pPr>
    </w:p>
    <w:p w:rsidR="006F565C" w:rsidRDefault="00D85BF3">
      <w:pPr>
        <w:pStyle w:val="Standard"/>
        <w:rPr>
          <w:color w:val="000000"/>
        </w:rPr>
      </w:pPr>
      <w:r>
        <w:rPr>
          <w:color w:val="000000"/>
        </w:rPr>
        <w:t>Finally, I've asked myself why Jesus was s</w:t>
      </w:r>
      <w:r>
        <w:rPr>
          <w:color w:val="000000"/>
        </w:rPr>
        <w:t xml:space="preserve">o successful at healing, and why he was so powerfully effective.  I think the secret is found in the very thing that moved Jesus and fueled his ministry.  “When he saw the multitudes, he was </w:t>
      </w:r>
      <w:r>
        <w:rPr>
          <w:i/>
          <w:iCs/>
          <w:color w:val="000000"/>
        </w:rPr>
        <w:t>moved with compassion</w:t>
      </w:r>
      <w:r>
        <w:rPr>
          <w:color w:val="000000"/>
        </w:rPr>
        <w:t xml:space="preserve"> on them, because they fainted and were scat</w:t>
      </w:r>
      <w:r>
        <w:rPr>
          <w:color w:val="000000"/>
        </w:rPr>
        <w:t xml:space="preserve">tered abroad, as sheep having no shepherd.” (Mt 9:36) “And as Jesus went forth, and saw a great multitude, and was </w:t>
      </w:r>
      <w:r>
        <w:rPr>
          <w:i/>
          <w:iCs/>
          <w:color w:val="000000"/>
        </w:rPr>
        <w:t>moved with compassion</w:t>
      </w:r>
      <w:r>
        <w:rPr>
          <w:color w:val="000000"/>
        </w:rPr>
        <w:t xml:space="preserve"> toward them, and he healed their sick.” (Mt 14:14) “Jesus was </w:t>
      </w:r>
      <w:r>
        <w:rPr>
          <w:i/>
          <w:iCs/>
          <w:color w:val="000000"/>
        </w:rPr>
        <w:t>moved with compassion</w:t>
      </w:r>
      <w:r>
        <w:rPr>
          <w:color w:val="000000"/>
        </w:rPr>
        <w:t xml:space="preserve">, reached out his hand and </w:t>
      </w:r>
      <w:r>
        <w:rPr>
          <w:color w:val="000000"/>
        </w:rPr>
        <w:t>touched the man. 'I am willing,' he said. 'Be clean'” (Mk 1:41) The Greek word translated “moved with compassion” is a verb: “splagchnizomai” which roughly means to have the bowels turn and yearn with compassion.  It's not a pretty sounding example, nobody</w:t>
      </w:r>
      <w:r>
        <w:rPr>
          <w:color w:val="000000"/>
        </w:rPr>
        <w:t xml:space="preserve"> enjoys GI discomfort, but what I note here is the depth to which Jesus cared about the people around him.  I don't know if Jesus dealt with compassion fatigue, as we often do in our material age.  I just know that he owned only the clothing he wore, and w</w:t>
      </w:r>
      <w:r>
        <w:rPr>
          <w:color w:val="000000"/>
        </w:rPr>
        <w:t>hat happened to the people around him really mattered to him.  Everywhere he looked, he saw to the heart of the need.  Jesus was moved not just to preach sermons and challenge mindsets, he also cared about pain of body, soul, and spirit, including the loss</w:t>
      </w:r>
      <w:r>
        <w:rPr>
          <w:color w:val="000000"/>
        </w:rPr>
        <w:t xml:space="preserve"> of connection and community that came with being ritually unclean.  I sometimes think that we're much less effective in the ministry of healing than Jesus was because we've cut ourselves off from our natural God-given compassion.  We talk of the “deservin</w:t>
      </w:r>
      <w:r>
        <w:rPr>
          <w:color w:val="000000"/>
        </w:rPr>
        <w:t xml:space="preserve">g poor” and add other qualifiers to people who are experiencing lack.  What would happen if we would begin to once more unfurl our God-awareness into the compassion of Jesus that moved and fueled his ministry?  </w:t>
      </w:r>
    </w:p>
    <w:p w:rsidR="006F565C" w:rsidRDefault="006F565C">
      <w:pPr>
        <w:pStyle w:val="Standard"/>
        <w:rPr>
          <w:color w:val="000000"/>
        </w:rPr>
      </w:pPr>
    </w:p>
    <w:p w:rsidR="006F565C" w:rsidRDefault="006F565C">
      <w:pPr>
        <w:pStyle w:val="Standard"/>
        <w:rPr>
          <w:color w:val="000000"/>
        </w:rPr>
      </w:pPr>
    </w:p>
    <w:p w:rsidR="006F565C" w:rsidRDefault="00D85BF3">
      <w:pPr>
        <w:pStyle w:val="Standard"/>
        <w:rPr>
          <w:color w:val="000000"/>
          <w:sz w:val="30"/>
          <w:szCs w:val="30"/>
        </w:rPr>
      </w:pPr>
      <w:r>
        <w:rPr>
          <w:color w:val="000000"/>
          <w:sz w:val="30"/>
          <w:szCs w:val="30"/>
        </w:rPr>
        <w:t>Conclusion</w:t>
      </w:r>
    </w:p>
    <w:p w:rsidR="006F565C" w:rsidRDefault="006F565C">
      <w:pPr>
        <w:pStyle w:val="Standard"/>
        <w:rPr>
          <w:color w:val="000000"/>
        </w:rPr>
      </w:pPr>
    </w:p>
    <w:p w:rsidR="006F565C" w:rsidRDefault="00D85BF3">
      <w:pPr>
        <w:pStyle w:val="Standard"/>
        <w:rPr>
          <w:color w:val="000000"/>
        </w:rPr>
      </w:pPr>
      <w:r>
        <w:rPr>
          <w:color w:val="000000"/>
        </w:rPr>
        <w:t>In her personal memoir about h</w:t>
      </w:r>
      <w:r>
        <w:rPr>
          <w:color w:val="000000"/>
        </w:rPr>
        <w:t>er life with stage IV colon cancer, Kat Bowler explains that the days after her diagnosis brought her an experience she found difficult to explain. “At a time when I should have felt abandoned by God, I was not reduced to ashes. I felt like I was floating,</w:t>
      </w:r>
      <w:r>
        <w:rPr>
          <w:color w:val="000000"/>
        </w:rPr>
        <w:t xml:space="preserve"> floating on the love and prayers of all those who hummed around me like worker bees, bringing notes and flowers and warm socks and quilts embroidered with words of encouragement. They came in like priests and mirrored back to me the face of Jesus.”</w:t>
      </w:r>
      <w:r>
        <w:rPr>
          <w:rStyle w:val="FootnoteReference"/>
          <w:color w:val="000000"/>
        </w:rPr>
        <w:footnoteReference w:id="8"/>
      </w:r>
      <w:r>
        <w:rPr>
          <w:color w:val="000000"/>
        </w:rPr>
        <w:t xml:space="preserve">  As we notice the pain of spirit, soul, or body, we come in like priests to embody Jesus.  That's an ordinary, but ever so beautiful kind of healing. </w:t>
      </w:r>
      <w:r>
        <w:rPr>
          <w:color w:val="000000"/>
        </w:rPr>
        <w:t xml:space="preserve"> </w:t>
      </w:r>
    </w:p>
    <w:p w:rsidR="006F565C" w:rsidRDefault="00D85BF3">
      <w:pPr>
        <w:pStyle w:val="Standard"/>
        <w:rPr>
          <w:color w:val="000000"/>
        </w:rPr>
      </w:pPr>
      <w:r>
        <w:rPr>
          <w:color w:val="000000"/>
        </w:rPr>
        <w:t xml:space="preserve">Jesus spoke healing, even when his back was against the wall.  And even when our own backs are against the wall, we still have the power of our voice to speak healing and hope.  May we ever more patiently parse grace to ourselves and our neighbors.  </w:t>
      </w:r>
    </w:p>
    <w:p w:rsidR="006F565C" w:rsidRDefault="006F565C">
      <w:pPr>
        <w:pStyle w:val="Standard"/>
        <w:rPr>
          <w:color w:val="000000"/>
        </w:rPr>
      </w:pPr>
    </w:p>
    <w:p w:rsidR="006F565C" w:rsidRDefault="00D85BF3">
      <w:pPr>
        <w:pStyle w:val="Standard"/>
        <w:rPr>
          <w:color w:val="000000"/>
        </w:rPr>
      </w:pPr>
      <w:r>
        <w:rPr>
          <w:color w:val="000000"/>
        </w:rPr>
        <w:t>Je</w:t>
      </w:r>
      <w:r>
        <w:rPr>
          <w:color w:val="000000"/>
        </w:rPr>
        <w:t>sus healed by forgiving sins, calling us also to walk in peace with each other and bravely challenge culture to put off old sins and indignities and reach to draw the better angels out of each of us.</w:t>
      </w:r>
    </w:p>
    <w:p w:rsidR="006F565C" w:rsidRDefault="006F565C">
      <w:pPr>
        <w:pStyle w:val="Standard"/>
        <w:rPr>
          <w:color w:val="000000"/>
        </w:rPr>
      </w:pPr>
    </w:p>
    <w:p w:rsidR="006F565C" w:rsidRDefault="00D85BF3">
      <w:pPr>
        <w:pStyle w:val="Standard"/>
        <w:rPr>
          <w:color w:val="000000"/>
        </w:rPr>
      </w:pPr>
      <w:r>
        <w:rPr>
          <w:color w:val="000000"/>
        </w:rPr>
        <w:t xml:space="preserve">Jesus showed us that love is communicable, by </w:t>
      </w:r>
      <w:r>
        <w:rPr>
          <w:color w:val="000000"/>
        </w:rPr>
        <w:t>touching the untouchables and healing them.</w:t>
      </w:r>
    </w:p>
    <w:p w:rsidR="006F565C" w:rsidRDefault="006F565C">
      <w:pPr>
        <w:pStyle w:val="Standard"/>
        <w:rPr>
          <w:color w:val="000000"/>
        </w:rPr>
      </w:pPr>
    </w:p>
    <w:p w:rsidR="006F565C" w:rsidRDefault="00D85BF3">
      <w:pPr>
        <w:pStyle w:val="Standard"/>
        <w:rPr>
          <w:color w:val="000000"/>
        </w:rPr>
      </w:pPr>
      <w:r>
        <w:rPr>
          <w:color w:val="000000"/>
        </w:rPr>
        <w:t>Jesus healed with spit, forever a reminder that healing might not be overly neat or enjoyable in places – and that's ok.</w:t>
      </w:r>
    </w:p>
    <w:p w:rsidR="006F565C" w:rsidRDefault="006F565C">
      <w:pPr>
        <w:pStyle w:val="Standard"/>
        <w:rPr>
          <w:color w:val="000000"/>
        </w:rPr>
      </w:pPr>
    </w:p>
    <w:p w:rsidR="006F565C" w:rsidRDefault="00D85BF3">
      <w:pPr>
        <w:pStyle w:val="Standard"/>
        <w:rPr>
          <w:color w:val="000000"/>
        </w:rPr>
      </w:pPr>
      <w:r>
        <w:rPr>
          <w:color w:val="000000"/>
        </w:rPr>
        <w:t xml:space="preserve">Jesus healed in a whole messy variety of ways, lest we ever get too precious and certain </w:t>
      </w:r>
      <w:r>
        <w:rPr>
          <w:color w:val="000000"/>
        </w:rPr>
        <w:t>of how God heals.  God is sovereign and desires healing and hope for Her people.  Jesus was well connected to who God wanted him to be, and what God wanted him to do... and He used his full creativity in the expression of that healing.</w:t>
      </w:r>
    </w:p>
    <w:p w:rsidR="006F565C" w:rsidRDefault="006F565C">
      <w:pPr>
        <w:pStyle w:val="Standard"/>
        <w:rPr>
          <w:color w:val="000000"/>
        </w:rPr>
      </w:pPr>
    </w:p>
    <w:p w:rsidR="006F565C" w:rsidRDefault="00D85BF3">
      <w:pPr>
        <w:pStyle w:val="Standard"/>
        <w:rPr>
          <w:color w:val="000000"/>
        </w:rPr>
      </w:pPr>
      <w:r>
        <w:rPr>
          <w:color w:val="000000"/>
        </w:rPr>
        <w:t>Healing is a person</w:t>
      </w:r>
      <w:r>
        <w:rPr>
          <w:color w:val="000000"/>
        </w:rPr>
        <w:t>al journey, and a treasure to be sought. Agency and consent are important aspects of that journey.</w:t>
      </w:r>
    </w:p>
    <w:p w:rsidR="006F565C" w:rsidRDefault="006F565C">
      <w:pPr>
        <w:pStyle w:val="Standard"/>
        <w:rPr>
          <w:color w:val="000000"/>
        </w:rPr>
      </w:pPr>
    </w:p>
    <w:p w:rsidR="006F565C" w:rsidRDefault="00D85BF3">
      <w:pPr>
        <w:pStyle w:val="Standard"/>
        <w:rPr>
          <w:color w:val="000000"/>
        </w:rPr>
      </w:pPr>
      <w:r>
        <w:rPr>
          <w:color w:val="000000"/>
        </w:rPr>
        <w:t xml:space="preserve">Jesus speaks healing to the daughters and sons who have found themselves on the outside of the family looking in.  His words are specific and powerful.  </w:t>
      </w:r>
    </w:p>
    <w:p w:rsidR="006F565C" w:rsidRDefault="006F565C">
      <w:pPr>
        <w:pStyle w:val="Standard"/>
        <w:rPr>
          <w:color w:val="000000"/>
        </w:rPr>
      </w:pPr>
    </w:p>
    <w:p w:rsidR="006F565C" w:rsidRDefault="00D85BF3">
      <w:pPr>
        <w:pStyle w:val="Standard"/>
        <w:rPr>
          <w:color w:val="000000"/>
        </w:rPr>
      </w:pPr>
      <w:r>
        <w:rPr>
          <w:color w:val="000000"/>
        </w:rPr>
        <w:t>A</w:t>
      </w:r>
      <w:r>
        <w:rPr>
          <w:color w:val="000000"/>
        </w:rPr>
        <w:t>ll of these aspects of the ways the healing ministry of Jesus played out are based in and fueled by compassion.  God give us grace to walk more fully in the ministry of compassion as Jesus did.  Let it move us as it moved him.  May we ever move like priest</w:t>
      </w:r>
      <w:r>
        <w:rPr>
          <w:color w:val="000000"/>
        </w:rPr>
        <w:t>s into the lives of hurting people and help them float on Love.  Amen.</w:t>
      </w:r>
    </w:p>
    <w:p w:rsidR="006F565C" w:rsidRDefault="006F565C">
      <w:pPr>
        <w:pStyle w:val="Standard"/>
        <w:rPr>
          <w:color w:val="000000"/>
        </w:rPr>
      </w:pPr>
    </w:p>
    <w:p w:rsidR="006F565C" w:rsidRDefault="006F565C">
      <w:pPr>
        <w:pStyle w:val="Standard"/>
        <w:rPr>
          <w:color w:val="000000"/>
        </w:rPr>
      </w:pPr>
    </w:p>
    <w:p w:rsidR="006F565C" w:rsidRDefault="006F565C">
      <w:pPr>
        <w:pStyle w:val="Standard"/>
        <w:rPr>
          <w:color w:val="000000"/>
        </w:rPr>
      </w:pPr>
    </w:p>
    <w:p w:rsidR="006F565C" w:rsidRDefault="006F565C">
      <w:pPr>
        <w:pStyle w:val="Standard"/>
        <w:rPr>
          <w:color w:val="000000"/>
        </w:rPr>
      </w:pPr>
    </w:p>
    <w:p w:rsidR="006F565C" w:rsidRDefault="006F565C">
      <w:pPr>
        <w:pStyle w:val="Standard"/>
        <w:rPr>
          <w:color w:val="000000"/>
        </w:rPr>
      </w:pPr>
    </w:p>
    <w:p w:rsidR="006F565C" w:rsidRDefault="006F565C">
      <w:pPr>
        <w:pStyle w:val="Standard"/>
        <w:rPr>
          <w:color w:val="000000"/>
        </w:rPr>
      </w:pPr>
    </w:p>
    <w:p w:rsidR="006F565C" w:rsidRDefault="006F565C">
      <w:pPr>
        <w:pStyle w:val="Standard"/>
        <w:rPr>
          <w:color w:val="000000"/>
        </w:rPr>
      </w:pPr>
    </w:p>
    <w:sectPr w:rsidR="006F565C">
      <w:pgSz w:w="12240" w:h="15840"/>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00000" w:rsidRDefault="00D85BF3">
      <w:r>
        <w:separator/>
      </w:r>
    </w:p>
  </w:endnote>
  <w:endnote w:type="continuationSeparator" w:id="0">
    <w:p w:rsidR="00000000" w:rsidRDefault="00D85B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00000" w:rsidRDefault="00D85BF3">
      <w:r>
        <w:rPr>
          <w:color w:val="000000"/>
        </w:rPr>
        <w:separator/>
      </w:r>
    </w:p>
  </w:footnote>
  <w:footnote w:type="continuationSeparator" w:id="0">
    <w:p w:rsidR="00000000" w:rsidRDefault="00D85BF3">
      <w:r>
        <w:continuationSeparator/>
      </w:r>
    </w:p>
  </w:footnote>
  <w:footnote w:id="1">
    <w:p w:rsidR="006F565C" w:rsidRDefault="00D85BF3">
      <w:pPr>
        <w:pStyle w:val="Footnote"/>
      </w:pPr>
      <w:r>
        <w:rPr>
          <w:rStyle w:val="FootnoteReference"/>
        </w:rPr>
        <w:footnoteRef/>
      </w:r>
      <w:r>
        <w:t xml:space="preserve">Smith, Luther E. ed., </w:t>
      </w:r>
      <w:r>
        <w:rPr>
          <w:i/>
          <w:iCs/>
        </w:rPr>
        <w:t>Howard Thurman: Essential Writings</w:t>
      </w:r>
      <w:r>
        <w:t xml:space="preserve"> (Maryknoll: Orbis Books, 2006), 27.</w:t>
      </w:r>
    </w:p>
  </w:footnote>
  <w:footnote w:id="2">
    <w:p w:rsidR="006F565C" w:rsidRDefault="00D85BF3">
      <w:pPr>
        <w:pStyle w:val="Footnote"/>
      </w:pPr>
      <w:r>
        <w:rPr>
          <w:rStyle w:val="FootnoteReference"/>
        </w:rPr>
        <w:footnoteRef/>
      </w:r>
      <w:r>
        <w:t>Smith, 28.</w:t>
      </w:r>
    </w:p>
  </w:footnote>
  <w:footnote w:id="3">
    <w:p w:rsidR="006F565C" w:rsidRDefault="00D85BF3">
      <w:pPr>
        <w:pStyle w:val="Footnote"/>
      </w:pPr>
      <w:r>
        <w:rPr>
          <w:rStyle w:val="FootnoteReference"/>
        </w:rPr>
        <w:footnoteRef/>
      </w:r>
      <w:r>
        <w:t>Jimenez, Dr. Antonio. Hope f</w:t>
      </w:r>
      <w:r>
        <w:t>or Cancer: 7 Principles to Remove Fear and Empower Your Healing Journey (place: Envision Health Press) 227.</w:t>
      </w:r>
    </w:p>
  </w:footnote>
  <w:footnote w:id="4">
    <w:p w:rsidR="006F565C" w:rsidRDefault="00D85BF3">
      <w:pPr>
        <w:pStyle w:val="Footnote"/>
      </w:pPr>
      <w:r>
        <w:rPr>
          <w:rStyle w:val="FootnoteReference"/>
        </w:rPr>
        <w:footnoteRef/>
      </w:r>
      <w:r>
        <w:t xml:space="preserve">Hay, Louise. </w:t>
      </w:r>
      <w:r>
        <w:rPr>
          <w:i/>
          <w:iCs/>
        </w:rPr>
        <w:t>Heal Your Body: The Mental Causes for Physical Illness and the Metaphysical Way to Overcome Them</w:t>
      </w:r>
      <w:r>
        <w:t xml:space="preserve"> (</w:t>
      </w:r>
      <w:r>
        <w:t>Hay House Inc., 1984), 22.</w:t>
      </w:r>
    </w:p>
  </w:footnote>
  <w:footnote w:id="5">
    <w:p w:rsidR="006F565C" w:rsidRDefault="00D85BF3">
      <w:pPr>
        <w:pStyle w:val="Footnote"/>
      </w:pPr>
      <w:r>
        <w:rPr>
          <w:rStyle w:val="FootnoteReference"/>
        </w:rPr>
        <w:footnoteRef/>
      </w:r>
      <w:r>
        <w:t>Smith, 58</w:t>
      </w:r>
    </w:p>
  </w:footnote>
  <w:footnote w:id="6">
    <w:p w:rsidR="006F565C" w:rsidRDefault="00D85BF3">
      <w:pPr>
        <w:pStyle w:val="Footnote"/>
      </w:pPr>
      <w:r>
        <w:rPr>
          <w:rStyle w:val="FootnoteReference"/>
        </w:rPr>
        <w:footnoteRef/>
      </w:r>
      <w:r>
        <w:t>Smith, 59</w:t>
      </w:r>
    </w:p>
  </w:footnote>
  <w:footnote w:id="7">
    <w:p w:rsidR="006F565C" w:rsidRDefault="00D85BF3">
      <w:pPr>
        <w:pStyle w:val="Footnote"/>
      </w:pPr>
      <w:r>
        <w:rPr>
          <w:rStyle w:val="FootnoteReference"/>
        </w:rPr>
        <w:footnoteRef/>
      </w:r>
      <w:r>
        <w:t>Smith, 71.</w:t>
      </w:r>
    </w:p>
  </w:footnote>
  <w:footnote w:id="8">
    <w:p w:rsidR="006F565C" w:rsidRDefault="00D85BF3">
      <w:pPr>
        <w:pStyle w:val="Footnote"/>
      </w:pPr>
      <w:r>
        <w:rPr>
          <w:rStyle w:val="FootnoteReference"/>
        </w:rPr>
        <w:footnoteRef/>
      </w:r>
      <w:r>
        <w:t>Bow</w:t>
      </w:r>
      <w:r>
        <w:t>ler, Kate. Everything Happens for a Reason: And Other Lies I've Loved (New York: Random House 2019), 121.</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zoom w:percent="100"/>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6F565C"/>
    <w:rsid w:val="006F565C"/>
    <w:rsid w:val="00D85B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69C8C8A-6FCD-450A-9419-74AB1A1F6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Lucida Sans"/>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Footnote">
    <w:name w:val="Footnote"/>
    <w:basedOn w:val="Standard"/>
    <w:pPr>
      <w:suppressLineNumbers/>
      <w:ind w:left="283" w:hanging="283"/>
    </w:pPr>
    <w:rPr>
      <w:sz w:val="20"/>
      <w:szCs w:val="20"/>
    </w:rPr>
  </w:style>
  <w:style w:type="character" w:customStyle="1" w:styleId="FootnoteSymbol">
    <w:name w:val="Footnote Symbol"/>
  </w:style>
  <w:style w:type="character" w:customStyle="1" w:styleId="Footnoteanchor">
    <w:name w:val="Footnote anchor"/>
    <w:rPr>
      <w:position w:val="0"/>
      <w:vertAlign w:val="superscript"/>
    </w:rPr>
  </w:style>
  <w:style w:type="character" w:styleId="FootnoteReference">
    <w:name w:val="footnote reference"/>
    <w:basedOn w:val="DefaultParagraphFont"/>
    <w:uiPriority w:val="99"/>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7786</TotalTime>
  <Pages>2</Pages>
  <Words>2714</Words>
  <Characters>15476</Characters>
  <Application>Microsoft Office Word</Application>
  <DocSecurity>0</DocSecurity>
  <Lines>128</Lines>
  <Paragraphs>36</Paragraphs>
  <ScaleCrop>false</ScaleCrop>
  <Company/>
  <LinksUpToDate>false</LinksUpToDate>
  <CharactersWithSpaces>18154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Carmen Shenk</dc:creator>
  <cp:lastModifiedBy>cloudconvert_6</cp:lastModifiedBy>
  <cp:revision>1</cp:revision>
  <dcterms:created xsi:type="dcterms:W3CDTF">2023-03-09T12:03:00Z</dcterms:created>
  <dcterms:modified xsi:type="dcterms:W3CDTF">2023-04-25T20:42:00Z</dcterms:modified>
</cp:coreProperties>
</file>